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308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64CC3A22" w14:textId="77777777" w:rsidR="003D1584" w:rsidRPr="003E01EB" w:rsidRDefault="003D1584" w:rsidP="003D1584">
      <w:pPr>
        <w:pStyle w:val="Bulleted1"/>
        <w:rPr>
          <w:rFonts w:ascii="Arial" w:hAnsi="Arial" w:cs="Arial"/>
          <w:lang w:val="fr-FR"/>
        </w:rPr>
      </w:pPr>
      <w:r w:rsidRPr="003E01EB">
        <w:rPr>
          <w:rFonts w:ascii="Arial" w:hAnsi="Arial" w:cs="Arial"/>
          <w:lang w:val="fr-FR"/>
        </w:rPr>
        <w:t>élément de montage pour cuvette de WC suspendue avec dimensions de raccordement selon NBN EN 33:2011 :</w:t>
      </w:r>
    </w:p>
    <w:p w14:paraId="09DF0AF0" w14:textId="77777777" w:rsidR="00F81FB8" w:rsidRPr="003E01EB" w:rsidRDefault="00F81FB8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contre un mur et puis emmuré</w:t>
      </w:r>
    </w:p>
    <w:p w14:paraId="4CB351D5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 w:cs="Arial"/>
          <w:lang w:val="fr-FR"/>
        </w:rPr>
        <w:t>pour le montage contre un mur et à recouvrir de plaques de finition (plâtre, …)</w:t>
      </w:r>
    </w:p>
    <w:p w14:paraId="16573E82" w14:textId="77777777" w:rsidR="00F81FB8" w:rsidRPr="003E01EB" w:rsidRDefault="00910EE5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</w:t>
      </w:r>
      <w:r w:rsidR="00F81FB8" w:rsidRPr="003E01EB">
        <w:rPr>
          <w:rFonts w:ascii="Arial" w:hAnsi="Arial"/>
          <w:lang w:val="fr-FR"/>
        </w:rPr>
        <w:t xml:space="preserve">r </w:t>
      </w:r>
      <w:r w:rsidRPr="003E01EB">
        <w:rPr>
          <w:rFonts w:ascii="Arial" w:hAnsi="Arial"/>
          <w:lang w:val="fr-FR"/>
        </w:rPr>
        <w:t>être emmuré lors de la construction du</w:t>
      </w:r>
      <w:r w:rsidR="00F81FB8" w:rsidRPr="003E01EB">
        <w:rPr>
          <w:rFonts w:ascii="Arial" w:hAnsi="Arial"/>
          <w:lang w:val="fr-FR"/>
        </w:rPr>
        <w:t xml:space="preserve"> mur</w:t>
      </w:r>
    </w:p>
    <w:p w14:paraId="2C05CACF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dans des cloisons (cloisons en applique ou cloisons de séparation)</w:t>
      </w:r>
    </w:p>
    <w:p w14:paraId="754228E9" w14:textId="77777777" w:rsidR="00FE649B" w:rsidRPr="003E01EB" w:rsidRDefault="00FE649B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l'élément de montage possède des fixations murales pour une épaisseur de cloison de 14,8 à 18 cm avec coude d'évacuation et hors finition par plaques, ni carrelage or plafonnage</w:t>
      </w:r>
    </w:p>
    <w:p w14:paraId="062857F4" w14:textId="77777777" w:rsidR="00FE649B" w:rsidRPr="003E01EB" w:rsidRDefault="0077505A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</w:t>
      </w:r>
      <w:r w:rsidR="00A339BE" w:rsidRPr="003E01EB">
        <w:rPr>
          <w:rFonts w:ascii="Arial" w:hAnsi="Arial"/>
          <w:lang w:val="fr-FR"/>
        </w:rPr>
        <w:t>es face</w:t>
      </w:r>
      <w:r w:rsidR="00752D09" w:rsidRPr="003E01EB">
        <w:rPr>
          <w:rFonts w:ascii="Arial" w:hAnsi="Arial"/>
          <w:lang w:val="fr-FR"/>
        </w:rPr>
        <w:t>s</w:t>
      </w:r>
      <w:r w:rsidR="00A339BE" w:rsidRPr="003E01EB">
        <w:rPr>
          <w:rFonts w:ascii="Arial" w:hAnsi="Arial"/>
          <w:lang w:val="fr-FR"/>
        </w:rPr>
        <w:t xml:space="preserve"> avant et arrière de l'élément de</w:t>
      </w:r>
      <w:r w:rsidR="00FE649B" w:rsidRPr="003E01EB">
        <w:rPr>
          <w:rFonts w:ascii="Arial" w:hAnsi="Arial"/>
          <w:lang w:val="fr-FR"/>
        </w:rPr>
        <w:t xml:space="preserve"> montage </w:t>
      </w:r>
      <w:r w:rsidRPr="003E01EB">
        <w:rPr>
          <w:rFonts w:ascii="Arial" w:hAnsi="Arial"/>
          <w:lang w:val="fr-FR"/>
        </w:rPr>
        <w:t>est prévue pour recevoir un plafonnage ou être carrelées</w:t>
      </w:r>
    </w:p>
    <w:p w14:paraId="54C2CEEE" w14:textId="77777777" w:rsidR="008C115F" w:rsidRPr="00C947D3" w:rsidRDefault="00063E0E" w:rsidP="00FE649B">
      <w:pPr>
        <w:pStyle w:val="Bulleted1"/>
        <w:rPr>
          <w:rFonts w:ascii="Arial" w:hAnsi="Arial"/>
          <w:lang w:val="fr-FR"/>
        </w:rPr>
      </w:pPr>
      <w:r w:rsidRPr="00C947D3">
        <w:rPr>
          <w:rFonts w:ascii="Arial" w:hAnsi="Arial"/>
          <w:lang w:val="fr-FR"/>
        </w:rPr>
        <w:t>sur la hauteur totale du réservoir de chasse à encastrer</w:t>
      </w:r>
      <w:r w:rsidR="002255C3" w:rsidRPr="00C947D3">
        <w:rPr>
          <w:rFonts w:ascii="Arial" w:hAnsi="Arial"/>
          <w:lang w:val="fr-FR"/>
        </w:rPr>
        <w:t>, y compris</w:t>
      </w:r>
      <w:r w:rsidRPr="00C947D3">
        <w:rPr>
          <w:rFonts w:ascii="Arial" w:hAnsi="Arial"/>
          <w:lang w:val="fr-FR"/>
        </w:rPr>
        <w:t xml:space="preserve"> le coude de chasse, </w:t>
      </w:r>
      <w:r w:rsidR="008C115F" w:rsidRPr="00C947D3">
        <w:rPr>
          <w:rFonts w:ascii="Arial" w:hAnsi="Arial"/>
          <w:lang w:val="fr-FR"/>
        </w:rPr>
        <w:t xml:space="preserve">les profilés </w:t>
      </w:r>
      <w:r w:rsidR="00C947D3" w:rsidRPr="00C947D3">
        <w:rPr>
          <w:rFonts w:ascii="Arial" w:hAnsi="Arial"/>
          <w:lang w:val="fr-FR"/>
        </w:rPr>
        <w:t xml:space="preserve">latéraux </w:t>
      </w:r>
      <w:r w:rsidR="008C115F" w:rsidRPr="00C947D3">
        <w:rPr>
          <w:rFonts w:ascii="Arial" w:hAnsi="Arial"/>
          <w:lang w:val="fr-FR"/>
        </w:rPr>
        <w:t>verticaux</w:t>
      </w:r>
      <w:r w:rsidR="00C947D3" w:rsidRPr="00C947D3">
        <w:rPr>
          <w:rFonts w:ascii="Arial" w:hAnsi="Arial"/>
          <w:lang w:val="fr-FR"/>
        </w:rPr>
        <w:t>,</w:t>
      </w:r>
      <w:r w:rsidR="00AD2B1B" w:rsidRPr="00C947D3">
        <w:rPr>
          <w:rFonts w:ascii="Arial" w:hAnsi="Arial"/>
          <w:lang w:val="fr-FR"/>
        </w:rPr>
        <w:t xml:space="preserve"> </w:t>
      </w:r>
      <w:r w:rsidR="008C115F" w:rsidRPr="00C947D3">
        <w:rPr>
          <w:rFonts w:ascii="Arial" w:hAnsi="Arial" w:cs="Arial"/>
          <w:lang w:val="fr-FR"/>
        </w:rPr>
        <w:t>thermolaqué</w:t>
      </w:r>
      <w:r w:rsidR="00AD2B1B" w:rsidRPr="00C947D3">
        <w:rPr>
          <w:rFonts w:ascii="Arial" w:hAnsi="Arial" w:cs="Arial"/>
          <w:lang w:val="fr-FR"/>
        </w:rPr>
        <w:t>s</w:t>
      </w:r>
      <w:r w:rsidR="008C115F" w:rsidRPr="00C947D3">
        <w:rPr>
          <w:rFonts w:ascii="Arial" w:hAnsi="Arial" w:cs="Arial"/>
          <w:lang w:val="fr-FR"/>
        </w:rPr>
        <w:t xml:space="preserve"> bleu</w:t>
      </w:r>
      <w:r w:rsidR="00C947D3" w:rsidRPr="00C947D3">
        <w:rPr>
          <w:rFonts w:ascii="Arial" w:hAnsi="Arial" w:cs="Arial"/>
          <w:lang w:val="fr-FR"/>
        </w:rPr>
        <w:t>s</w:t>
      </w:r>
      <w:r w:rsidR="00AD2B1B" w:rsidRPr="00C947D3">
        <w:rPr>
          <w:rFonts w:ascii="Arial" w:hAnsi="Arial" w:cs="Arial"/>
          <w:lang w:val="fr-FR"/>
        </w:rPr>
        <w:t>, sont munis d'évidements afin de consolider de manière optimale l'</w:t>
      </w:r>
      <w:r w:rsidR="00C947D3" w:rsidRPr="00C947D3">
        <w:rPr>
          <w:rFonts w:ascii="Arial" w:hAnsi="Arial" w:cs="Arial"/>
          <w:lang w:val="fr-FR"/>
        </w:rPr>
        <w:t>a</w:t>
      </w:r>
      <w:r w:rsidR="00AD2B1B" w:rsidRPr="00C947D3">
        <w:rPr>
          <w:rFonts w:ascii="Arial" w:hAnsi="Arial" w:cs="Arial"/>
          <w:lang w:val="fr-FR"/>
        </w:rPr>
        <w:t>ncrage de l'élément de montage dans la maçonnerie</w:t>
      </w:r>
    </w:p>
    <w:p w14:paraId="50896F81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 xml:space="preserve">0 </w:t>
      </w:r>
      <w:r w:rsidRPr="00C947D3">
        <w:rPr>
          <w:rFonts w:ascii="Arial" w:hAnsi="Arial" w:cs="Arial"/>
          <w:lang w:val="fr-FR"/>
        </w:rPr>
        <w:t>à 2</w:t>
      </w:r>
      <w:r w:rsidR="00AB3415" w:rsidRPr="00C947D3">
        <w:rPr>
          <w:rFonts w:ascii="Arial" w:hAnsi="Arial" w:cs="Arial"/>
          <w:lang w:val="fr-FR"/>
        </w:rPr>
        <w:t>5</w:t>
      </w:r>
      <w:r w:rsidRPr="00C947D3">
        <w:rPr>
          <w:rFonts w:ascii="Arial" w:hAnsi="Arial" w:cs="Arial"/>
          <w:lang w:val="fr-FR"/>
        </w:rPr>
        <w:t xml:space="preserve"> cm</w:t>
      </w:r>
    </w:p>
    <w:p w14:paraId="4387890C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41A15B64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63BD07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FBA17FD" w14:textId="77777777" w:rsidR="004175C6" w:rsidRPr="002939A4" w:rsidRDefault="004175C6" w:rsidP="004175C6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>r</w:t>
      </w:r>
      <w:r w:rsidRPr="002939A4">
        <w:rPr>
          <w:rFonts w:ascii="Arial" w:hAnsi="Arial"/>
          <w:color w:val="0070C0"/>
          <w:lang w:val="fr-FR"/>
        </w:rPr>
        <w:t>éservoir de chasse à enc</w:t>
      </w:r>
      <w:r>
        <w:rPr>
          <w:rFonts w:ascii="Arial" w:hAnsi="Arial"/>
          <w:color w:val="0070C0"/>
          <w:lang w:val="fr-FR"/>
        </w:rPr>
        <w:t>a</w:t>
      </w:r>
      <w:r w:rsidRPr="002939A4">
        <w:rPr>
          <w:rFonts w:ascii="Arial" w:hAnsi="Arial"/>
          <w:color w:val="0070C0"/>
          <w:lang w:val="fr-FR"/>
        </w:rPr>
        <w:t>s</w:t>
      </w:r>
      <w:r>
        <w:rPr>
          <w:rFonts w:ascii="Arial" w:hAnsi="Arial"/>
          <w:color w:val="0070C0"/>
          <w:lang w:val="fr-FR"/>
        </w:rPr>
        <w:t>trer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voir</w:t>
      </w:r>
      <w:r w:rsidRPr="002939A4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cahier des charges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 xml:space="preserve">Réservoir de chasse à encastrer </w:t>
      </w:r>
      <w:r w:rsidRPr="002939A4">
        <w:rPr>
          <w:rFonts w:ascii="Arial" w:hAnsi="Arial"/>
          <w:color w:val="0070C0"/>
          <w:lang w:val="fr-FR"/>
        </w:rPr>
        <w:t>Sigma 12 cm</w:t>
      </w:r>
    </w:p>
    <w:p w14:paraId="413710D0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88CD57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DE681F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F148FB6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2DA0EAF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les</w:t>
      </w:r>
      <w:r w:rsidR="002C3FF9" w:rsidRPr="00B06FC6">
        <w:rPr>
          <w:rFonts w:ascii="Arial" w:hAnsi="Arial"/>
          <w:lang w:val="fr-FR"/>
        </w:rPr>
        <w:t xml:space="preserve"> 6 </w:t>
      </w:r>
      <w:r w:rsidRPr="00B06FC6">
        <w:rPr>
          <w:rFonts w:ascii="Arial" w:hAnsi="Arial"/>
          <w:lang w:val="fr-FR"/>
        </w:rPr>
        <w:t>équerres de montage</w:t>
      </w:r>
      <w:r w:rsidR="002C3FF9" w:rsidRPr="00B06FC6">
        <w:rPr>
          <w:rFonts w:ascii="Arial" w:hAnsi="Arial"/>
          <w:lang w:val="fr-FR"/>
        </w:rPr>
        <w:t xml:space="preserve"> </w:t>
      </w:r>
      <w:r w:rsidRPr="00B06FC6">
        <w:rPr>
          <w:rFonts w:ascii="Arial" w:hAnsi="Arial"/>
          <w:lang w:val="fr-FR"/>
        </w:rPr>
        <w:t>pour la fixation de l'élément contre le mur sont en acier</w:t>
      </w:r>
    </w:p>
    <w:p w14:paraId="32723A0C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la plaque d'une épaisseur d</w:t>
      </w:r>
      <w:r w:rsidR="00B06FC6" w:rsidRPr="00B06FC6">
        <w:rPr>
          <w:rFonts w:ascii="Arial" w:hAnsi="Arial"/>
          <w:lang w:val="fr-FR"/>
        </w:rPr>
        <w:t xml:space="preserve">e </w:t>
      </w:r>
      <w:r w:rsidR="002C3FF9" w:rsidRPr="00B06FC6">
        <w:rPr>
          <w:rFonts w:ascii="Arial" w:hAnsi="Arial"/>
          <w:lang w:val="fr-FR"/>
        </w:rPr>
        <w:t xml:space="preserve">1 cm, </w:t>
      </w:r>
      <w:r w:rsidRPr="00B06FC6">
        <w:rPr>
          <w:rFonts w:ascii="Arial" w:hAnsi="Arial"/>
          <w:lang w:val="fr-FR"/>
        </w:rPr>
        <w:t xml:space="preserve">qui recouvre la face frontale du réservoir de chasse à encastrer, est </w:t>
      </w:r>
      <w:r w:rsidR="00B06FC6" w:rsidRPr="00B06FC6">
        <w:rPr>
          <w:rFonts w:ascii="Arial" w:hAnsi="Arial"/>
          <w:lang w:val="fr-FR"/>
        </w:rPr>
        <w:t>composée</w:t>
      </w:r>
      <w:r w:rsidR="003C217D" w:rsidRPr="00B06FC6">
        <w:rPr>
          <w:rFonts w:ascii="Arial" w:hAnsi="Arial"/>
          <w:lang w:val="fr-FR"/>
        </w:rPr>
        <w:t xml:space="preserve"> de plâtre et de fibres de cellulose</w:t>
      </w:r>
    </w:p>
    <w:p w14:paraId="6329BC8B" w14:textId="77777777" w:rsidR="003C217D" w:rsidRPr="00D83539" w:rsidRDefault="003C217D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 xml:space="preserve">la plaque d'une épaisseur de 6 mm, qui recouvre la face frontale des pieds supports, est </w:t>
      </w:r>
      <w:r w:rsidR="00D83539">
        <w:rPr>
          <w:rFonts w:ascii="Arial" w:hAnsi="Arial"/>
          <w:lang w:val="fr-FR"/>
        </w:rPr>
        <w:t xml:space="preserve">réalisée </w:t>
      </w:r>
      <w:r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Pr="00D83539">
        <w:rPr>
          <w:rFonts w:ascii="Arial" w:hAnsi="Arial"/>
          <w:lang w:val="fr-FR"/>
        </w:rPr>
        <w:t xml:space="preserve"> liant de ciment)</w:t>
      </w:r>
    </w:p>
    <w:p w14:paraId="533306B3" w14:textId="77777777" w:rsidR="002C3FF9" w:rsidRPr="00D83539" w:rsidRDefault="00752D09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>la plaque d'une épaisseur de</w:t>
      </w:r>
      <w:r w:rsidR="002C3FF9" w:rsidRPr="00D83539">
        <w:rPr>
          <w:rFonts w:ascii="Arial" w:hAnsi="Arial"/>
          <w:lang w:val="fr-FR"/>
        </w:rPr>
        <w:t xml:space="preserve"> </w:t>
      </w:r>
      <w:r w:rsidR="003C217D" w:rsidRPr="00D83539">
        <w:rPr>
          <w:rFonts w:ascii="Arial" w:hAnsi="Arial"/>
          <w:lang w:val="fr-FR"/>
        </w:rPr>
        <w:t>6 m</w:t>
      </w:r>
      <w:r w:rsidR="002C3FF9" w:rsidRPr="00D83539">
        <w:rPr>
          <w:rFonts w:ascii="Arial" w:hAnsi="Arial"/>
          <w:lang w:val="fr-FR"/>
        </w:rPr>
        <w:t xml:space="preserve">m, </w:t>
      </w:r>
      <w:r w:rsidRPr="00D83539">
        <w:rPr>
          <w:rFonts w:ascii="Arial" w:hAnsi="Arial"/>
          <w:lang w:val="fr-FR"/>
        </w:rPr>
        <w:t xml:space="preserve">qui recouvre la face arrière du réservoir de chasse à encastrer, est </w:t>
      </w:r>
      <w:r w:rsidR="00D83539" w:rsidRPr="00D83539">
        <w:rPr>
          <w:rFonts w:ascii="Arial" w:hAnsi="Arial"/>
          <w:lang w:val="fr-FR"/>
        </w:rPr>
        <w:t xml:space="preserve">réalisée </w:t>
      </w:r>
      <w:r w:rsidR="003C217D"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="003C217D" w:rsidRPr="00D83539">
        <w:rPr>
          <w:rFonts w:ascii="Arial" w:hAnsi="Arial"/>
          <w:lang w:val="fr-FR"/>
        </w:rPr>
        <w:t xml:space="preserve"> liant de ciment)</w:t>
      </w:r>
    </w:p>
    <w:p w14:paraId="6794D193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338D85B" w14:textId="77777777" w:rsidR="00110427" w:rsidRPr="00D83539" w:rsidRDefault="00231F4C" w:rsidP="00110427">
      <w:pPr>
        <w:pStyle w:val="Bulleted1"/>
        <w:rPr>
          <w:rFonts w:ascii="Arial" w:hAnsi="Arial" w:cs="Arial"/>
          <w:lang w:val="fr-FR"/>
        </w:rPr>
      </w:pPr>
      <w:r w:rsidRPr="00D83539">
        <w:rPr>
          <w:rFonts w:ascii="Arial" w:hAnsi="Arial" w:cs="Arial"/>
          <w:lang w:val="fr-FR"/>
        </w:rPr>
        <w:t xml:space="preserve">la </w:t>
      </w:r>
      <w:r w:rsidR="00110427" w:rsidRPr="00D83539">
        <w:rPr>
          <w:rFonts w:ascii="Arial" w:hAnsi="Arial" w:cs="Arial"/>
          <w:lang w:val="fr-FR"/>
        </w:rPr>
        <w:t>manchette d’évacuation (ø90</w:t>
      </w:r>
      <w:r w:rsidR="00CB683B" w:rsidRPr="00D83539">
        <w:rPr>
          <w:rFonts w:ascii="Arial" w:hAnsi="Arial" w:cs="Arial"/>
          <w:lang w:val="fr-FR"/>
        </w:rPr>
        <w:t xml:space="preserve"> mm</w:t>
      </w:r>
      <w:r w:rsidR="00110427" w:rsidRPr="00D83539">
        <w:rPr>
          <w:rFonts w:ascii="Arial" w:hAnsi="Arial" w:cs="Arial"/>
          <w:lang w:val="fr-FR"/>
        </w:rPr>
        <w:t>)</w:t>
      </w:r>
      <w:r w:rsidR="004C21EC" w:rsidRPr="00D83539">
        <w:rPr>
          <w:rFonts w:ascii="Arial" w:hAnsi="Arial" w:cs="Arial"/>
          <w:lang w:val="fr-FR"/>
        </w:rPr>
        <w:t xml:space="preserve"> et</w:t>
      </w:r>
      <w:r w:rsidR="002E63D1" w:rsidRPr="00D83539">
        <w:rPr>
          <w:rFonts w:ascii="Arial" w:hAnsi="Arial" w:cs="Arial"/>
          <w:lang w:val="fr-FR"/>
        </w:rPr>
        <w:t xml:space="preserve"> coude d'évacuation (ø90 mm) sont</w:t>
      </w:r>
      <w:r w:rsidR="00110427" w:rsidRPr="00D83539">
        <w:rPr>
          <w:rFonts w:ascii="Arial" w:hAnsi="Arial" w:cs="Arial"/>
          <w:lang w:val="fr-FR"/>
        </w:rPr>
        <w:t xml:space="preserve"> en PE</w:t>
      </w:r>
    </w:p>
    <w:p w14:paraId="46D100BC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5B1618CB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9C1FE2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241342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A79B4EC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</w:t>
      </w:r>
      <w:r w:rsidR="00562813" w:rsidRPr="00495CFB">
        <w:rPr>
          <w:rFonts w:ascii="Arial" w:hAnsi="Arial" w:cs="Arial"/>
          <w:lang w:val="fr-FR"/>
        </w:rPr>
        <w:t>à 2</w:t>
      </w:r>
      <w:r w:rsidR="00153BCA" w:rsidRPr="00495CFB">
        <w:rPr>
          <w:rFonts w:ascii="Arial" w:hAnsi="Arial" w:cs="Arial"/>
          <w:lang w:val="fr-FR"/>
        </w:rPr>
        <w:t>5</w:t>
      </w:r>
      <w:r w:rsidR="00562813" w:rsidRPr="00495CFB">
        <w:rPr>
          <w:rFonts w:ascii="Arial" w:hAnsi="Arial" w:cs="Arial"/>
          <w:lang w:val="fr-FR"/>
        </w:rPr>
        <w:t xml:space="preserve"> cm</w:t>
      </w:r>
    </w:p>
    <w:p w14:paraId="6A1EA0E4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340F3EE5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47EC9887" w14:textId="77777777" w:rsidR="00C47DE1" w:rsidRPr="00EA7049" w:rsidRDefault="00C47DE1" w:rsidP="000C02D1">
      <w:pPr>
        <w:pStyle w:val="Bulleted1"/>
        <w:rPr>
          <w:rFonts w:cs="Arial"/>
          <w:strike/>
          <w:lang w:val="fr-FR"/>
        </w:rPr>
      </w:pPr>
      <w:r w:rsidRPr="00EA7049">
        <w:rPr>
          <w:rFonts w:ascii="Arial" w:hAnsi="Arial" w:cs="Arial"/>
          <w:lang w:val="fr-BE"/>
        </w:rPr>
        <w:t xml:space="preserve">une plaque préalablement perforée </w:t>
      </w:r>
      <w:r w:rsidR="008C4529" w:rsidRPr="00EA7049">
        <w:rPr>
          <w:rFonts w:ascii="Arial" w:hAnsi="Arial" w:cs="Arial"/>
          <w:lang w:val="fr-BE"/>
        </w:rPr>
        <w:t>et découpée re</w:t>
      </w:r>
      <w:r w:rsidRPr="00EA7049">
        <w:rPr>
          <w:rFonts w:ascii="Arial" w:hAnsi="Arial" w:cs="Arial"/>
          <w:lang w:val="fr-BE"/>
        </w:rPr>
        <w:t>couvre la surface devant les pieds support et est conçue pour le carrelage et/ou le recouvrement</w:t>
      </w:r>
    </w:p>
    <w:p w14:paraId="5AA45BD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E6531E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B387E7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157F4A6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65122E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1B3C96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DBAD964" w14:textId="77777777" w:rsidTr="00C54046">
        <w:tc>
          <w:tcPr>
            <w:tcW w:w="1441" w:type="dxa"/>
          </w:tcPr>
          <w:p w14:paraId="3942A4E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BD6615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902174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44155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F2E7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7B2498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69EE3E23" w14:textId="77777777" w:rsidTr="00C54046">
        <w:tc>
          <w:tcPr>
            <w:tcW w:w="1441" w:type="dxa"/>
          </w:tcPr>
          <w:p w14:paraId="3432B10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7BD9849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5F87D3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DC052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BE48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DFB3A0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D30F8" w14:paraId="5A69FB0E" w14:textId="77777777" w:rsidTr="00C54046">
        <w:tc>
          <w:tcPr>
            <w:tcW w:w="1441" w:type="dxa"/>
          </w:tcPr>
          <w:p w14:paraId="73D2C0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73E040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220C4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212D524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2BAC150" w14:textId="77777777" w:rsidR="0020639C" w:rsidRPr="00F86A6E" w:rsidRDefault="00220C4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2" w:type="dxa"/>
          </w:tcPr>
          <w:p w14:paraId="319711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B872382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1373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3FAE0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504A1E7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5DC406D0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667B9" w:rsidRPr="00A75548" w14:paraId="6B73EF02" w14:textId="77777777" w:rsidTr="008667B9">
        <w:trPr>
          <w:trHeight w:hRule="exact" w:val="3402"/>
        </w:trPr>
        <w:tc>
          <w:tcPr>
            <w:tcW w:w="3341" w:type="dxa"/>
          </w:tcPr>
          <w:p w14:paraId="444648FB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DDEF0D3" wp14:editId="2CC99EE7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576AA2D8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DE1CC00" wp14:editId="6A5BEBCC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30F61442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71DC1B" wp14:editId="2215E056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5010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A26747E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04FC9A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FF8219A" w14:textId="77777777" w:rsidR="00D512AF" w:rsidRPr="00A26729" w:rsidRDefault="00D512AF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14 cm (épaisseur – sans coude d</w:t>
      </w:r>
      <w:r w:rsidR="00E362BD">
        <w:rPr>
          <w:rFonts w:ascii="Arial" w:hAnsi="Arial" w:cs="Arial"/>
          <w:lang w:val="fr-BE"/>
        </w:rPr>
        <w:t>'</w:t>
      </w:r>
      <w:r>
        <w:rPr>
          <w:rFonts w:ascii="Arial" w:hAnsi="Arial" w:cs="Arial"/>
          <w:lang w:val="fr-BE"/>
        </w:rPr>
        <w:t>évacuation)</w:t>
      </w:r>
    </w:p>
    <w:sectPr w:rsidR="00D512AF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3BA1" w14:textId="77777777" w:rsidR="00314196" w:rsidRDefault="00314196">
      <w:r>
        <w:separator/>
      </w:r>
    </w:p>
  </w:endnote>
  <w:endnote w:type="continuationSeparator" w:id="0">
    <w:p w14:paraId="340CC74C" w14:textId="77777777" w:rsidR="00314196" w:rsidRDefault="0031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DB67" w14:textId="77777777" w:rsidR="00AB3415" w:rsidRDefault="00AB3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30DFF96" w14:textId="77777777">
      <w:tc>
        <w:tcPr>
          <w:tcW w:w="3392" w:type="dxa"/>
        </w:tcPr>
        <w:p w14:paraId="111B2A70" w14:textId="21BE6DF6" w:rsidR="007C7FFA" w:rsidRDefault="00552888" w:rsidP="00C742E4">
          <w:pPr>
            <w:pStyle w:val="Footer"/>
          </w:pPr>
          <w:r>
            <w:t>Version 0</w:t>
          </w:r>
          <w:r w:rsidR="000511EC">
            <w:t>2</w:t>
          </w:r>
          <w:r>
            <w:t>.00</w:t>
          </w:r>
        </w:p>
      </w:tc>
      <w:tc>
        <w:tcPr>
          <w:tcW w:w="3392" w:type="dxa"/>
        </w:tcPr>
        <w:p w14:paraId="5A37C116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7F73DE3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511EC">
            <w:fldChar w:fldCharType="begin"/>
          </w:r>
          <w:r w:rsidR="000511EC">
            <w:instrText xml:space="preserve"> NUMPAGES  \* Arabic  \* MERGEFORMAT </w:instrText>
          </w:r>
          <w:r w:rsidR="000511EC">
            <w:fldChar w:fldCharType="separate"/>
          </w:r>
          <w:r w:rsidR="00AA3555">
            <w:rPr>
              <w:noProof/>
            </w:rPr>
            <w:t>2</w:t>
          </w:r>
          <w:r w:rsidR="000511EC">
            <w:rPr>
              <w:noProof/>
            </w:rPr>
            <w:fldChar w:fldCharType="end"/>
          </w:r>
        </w:p>
      </w:tc>
    </w:tr>
  </w:tbl>
  <w:p w14:paraId="5B12FA5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2BDB" w14:textId="77777777" w:rsidR="00AB3415" w:rsidRDefault="00AB3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C05A" w14:textId="77777777" w:rsidR="00314196" w:rsidRDefault="00314196">
      <w:r>
        <w:separator/>
      </w:r>
    </w:p>
  </w:footnote>
  <w:footnote w:type="continuationSeparator" w:id="0">
    <w:p w14:paraId="07221424" w14:textId="77777777" w:rsidR="00314196" w:rsidRDefault="0031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7642" w14:textId="77777777" w:rsidR="00AB3415" w:rsidRDefault="00AB3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B1C3" w14:textId="5B0EB8A2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187F44">
      <w:rPr>
        <w:rFonts w:ascii="Arial" w:hAnsi="Arial" w:cs="Arial"/>
        <w:b/>
        <w:bCs/>
        <w:lang w:val="fr-FR"/>
      </w:rPr>
      <w:t>Sanbloc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6959824" wp14:editId="33FA625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08153" w14:textId="77777777" w:rsidR="007C7FFA" w:rsidRPr="00F86A6E" w:rsidRDefault="00187F4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cuvette</w:t>
    </w:r>
    <w:r w:rsidRPr="00F86A6E">
      <w:rPr>
        <w:rFonts w:ascii="Arial" w:hAnsi="Arial" w:cs="Arial"/>
        <w:b/>
        <w:bCs/>
        <w:lang w:val="fr-FR"/>
      </w:rPr>
      <w:t xml:space="preserve"> </w:t>
    </w:r>
    <w:r w:rsidR="00CE4512"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="00CE4512"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</w:t>
    </w:r>
    <w:r>
      <w:rPr>
        <w:rFonts w:ascii="Arial" w:hAnsi="Arial" w:cs="Arial"/>
        <w:b/>
        <w:bCs/>
        <w:lang w:val="fr-FR"/>
      </w:rPr>
      <w:br/>
      <w:t xml:space="preserve">maçonnerie, </w:t>
    </w:r>
    <w:r>
      <w:rPr>
        <w:rFonts w:ascii="Arial" w:hAnsi="Arial"/>
        <w:b/>
        <w:lang w:val="fr-FR"/>
      </w:rPr>
      <w:t>440</w:t>
    </w:r>
    <w:r w:rsidR="0065743B" w:rsidRPr="006E5FD1">
      <w:rPr>
        <w:rFonts w:ascii="Arial" w:hAnsi="Arial"/>
        <w:b/>
        <w:lang w:val="fr-FR"/>
      </w:rPr>
      <w:t>.30</w:t>
    </w:r>
    <w:r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>
      <w:rPr>
        <w:rFonts w:ascii="Arial" w:hAnsi="Arial"/>
        <w:b/>
        <w:lang w:val="fr-F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0B3D" w14:textId="77777777" w:rsidR="00AB3415" w:rsidRDefault="00AB3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68873071">
    <w:abstractNumId w:val="16"/>
  </w:num>
  <w:num w:numId="2" w16cid:durableId="1284383203">
    <w:abstractNumId w:val="22"/>
  </w:num>
  <w:num w:numId="3" w16cid:durableId="558370575">
    <w:abstractNumId w:val="4"/>
  </w:num>
  <w:num w:numId="4" w16cid:durableId="1747603944">
    <w:abstractNumId w:val="3"/>
  </w:num>
  <w:num w:numId="5" w16cid:durableId="14430990">
    <w:abstractNumId w:val="13"/>
  </w:num>
  <w:num w:numId="6" w16cid:durableId="1992707815">
    <w:abstractNumId w:val="15"/>
  </w:num>
  <w:num w:numId="7" w16cid:durableId="1882087884">
    <w:abstractNumId w:val="6"/>
  </w:num>
  <w:num w:numId="8" w16cid:durableId="1466238501">
    <w:abstractNumId w:val="19"/>
  </w:num>
  <w:num w:numId="9" w16cid:durableId="1663855354">
    <w:abstractNumId w:val="25"/>
  </w:num>
  <w:num w:numId="10" w16cid:durableId="910580349">
    <w:abstractNumId w:val="2"/>
  </w:num>
  <w:num w:numId="11" w16cid:durableId="579219533">
    <w:abstractNumId w:val="12"/>
  </w:num>
  <w:num w:numId="12" w16cid:durableId="446657981">
    <w:abstractNumId w:val="11"/>
  </w:num>
  <w:num w:numId="13" w16cid:durableId="2080860456">
    <w:abstractNumId w:val="24"/>
  </w:num>
  <w:num w:numId="14" w16cid:durableId="1263337479">
    <w:abstractNumId w:val="7"/>
  </w:num>
  <w:num w:numId="15" w16cid:durableId="1318722792">
    <w:abstractNumId w:val="0"/>
  </w:num>
  <w:num w:numId="16" w16cid:durableId="245892347">
    <w:abstractNumId w:val="10"/>
  </w:num>
  <w:num w:numId="17" w16cid:durableId="827936816">
    <w:abstractNumId w:val="5"/>
  </w:num>
  <w:num w:numId="18" w16cid:durableId="986280630">
    <w:abstractNumId w:val="20"/>
  </w:num>
  <w:num w:numId="19" w16cid:durableId="1280531263">
    <w:abstractNumId w:val="21"/>
  </w:num>
  <w:num w:numId="20" w16cid:durableId="1077902265">
    <w:abstractNumId w:val="18"/>
  </w:num>
  <w:num w:numId="21" w16cid:durableId="446893346">
    <w:abstractNumId w:val="17"/>
  </w:num>
  <w:num w:numId="22" w16cid:durableId="1873151639">
    <w:abstractNumId w:val="14"/>
  </w:num>
  <w:num w:numId="23" w16cid:durableId="207187239">
    <w:abstractNumId w:val="23"/>
  </w:num>
  <w:num w:numId="24" w16cid:durableId="1948273163">
    <w:abstractNumId w:val="8"/>
  </w:num>
  <w:num w:numId="25" w16cid:durableId="478576122">
    <w:abstractNumId w:val="9"/>
  </w:num>
  <w:num w:numId="26" w16cid:durableId="16589502">
    <w:abstractNumId w:val="1"/>
  </w:num>
  <w:num w:numId="27" w16cid:durableId="145267427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1EC"/>
    <w:rsid w:val="00051F50"/>
    <w:rsid w:val="000525A3"/>
    <w:rsid w:val="00054127"/>
    <w:rsid w:val="00056B2E"/>
    <w:rsid w:val="00060B9C"/>
    <w:rsid w:val="000613AE"/>
    <w:rsid w:val="0006259B"/>
    <w:rsid w:val="00063E0E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BCA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F44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C41"/>
    <w:rsid w:val="002223F9"/>
    <w:rsid w:val="00223BBE"/>
    <w:rsid w:val="002241EC"/>
    <w:rsid w:val="00224E30"/>
    <w:rsid w:val="002255C3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AB9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C3FF9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419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17D"/>
    <w:rsid w:val="003C2F7D"/>
    <w:rsid w:val="003C5DC1"/>
    <w:rsid w:val="003C7987"/>
    <w:rsid w:val="003D02D6"/>
    <w:rsid w:val="003D1584"/>
    <w:rsid w:val="003D2AE8"/>
    <w:rsid w:val="003D3AAD"/>
    <w:rsid w:val="003D62A2"/>
    <w:rsid w:val="003E01EB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1ABA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5CFB"/>
    <w:rsid w:val="00496142"/>
    <w:rsid w:val="004A1A5E"/>
    <w:rsid w:val="004B51F8"/>
    <w:rsid w:val="004B54E0"/>
    <w:rsid w:val="004B7DF3"/>
    <w:rsid w:val="004C0A9D"/>
    <w:rsid w:val="004C21EC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DF6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30F8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2D09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05A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6FA3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7B9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15F"/>
    <w:rsid w:val="008C1A48"/>
    <w:rsid w:val="008C2D25"/>
    <w:rsid w:val="008C4529"/>
    <w:rsid w:val="008C4AF9"/>
    <w:rsid w:val="008C6875"/>
    <w:rsid w:val="008D0552"/>
    <w:rsid w:val="008E12B1"/>
    <w:rsid w:val="008E4D27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EE5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9BE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415"/>
    <w:rsid w:val="00AD209D"/>
    <w:rsid w:val="00AD214A"/>
    <w:rsid w:val="00AD2B1B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6FC6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651E0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47DE1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76253"/>
    <w:rsid w:val="00C85EEE"/>
    <w:rsid w:val="00C91270"/>
    <w:rsid w:val="00C91DD9"/>
    <w:rsid w:val="00C93193"/>
    <w:rsid w:val="00C9421E"/>
    <w:rsid w:val="00C947D3"/>
    <w:rsid w:val="00C95C95"/>
    <w:rsid w:val="00CA04C4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12A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3539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62BD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0D2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A7049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583"/>
    <w:rsid w:val="00EE09E5"/>
    <w:rsid w:val="00EE1316"/>
    <w:rsid w:val="00EE1707"/>
    <w:rsid w:val="00EF01BB"/>
    <w:rsid w:val="00EF086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1FB8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D755C"/>
    <w:rsid w:val="00FE1B43"/>
    <w:rsid w:val="00FE2BFF"/>
    <w:rsid w:val="00FE4C6B"/>
    <w:rsid w:val="00FE649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37FFE32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CBC61-C830-40B9-8F64-95CFE5B52302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C9C4FB4-B6B9-4F94-929B-B876E9229EC4}"/>
</file>

<file path=customXml/itemProps3.xml><?xml version="1.0" encoding="utf-8"?>
<ds:datastoreItem xmlns:ds="http://schemas.openxmlformats.org/officeDocument/2006/customXml" ds:itemID="{BA55EB16-F6F7-4140-9F99-F9A2C68B2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744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2023-12-01T09:31:00Z</dcterms:created>
  <dcterms:modified xsi:type="dcterms:W3CDTF">2023-12-01T09:32:00Z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